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C22" w:rsidRPr="00956836" w:rsidP="008D0C2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86MS0040-01-2025-002384-50</w:t>
      </w:r>
    </w:p>
    <w:p w:rsidR="00DF34D3" w:rsidRPr="00956836" w:rsidP="00DF34D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956836" w:rsidR="008D0C22">
        <w:rPr>
          <w:rFonts w:ascii="Times New Roman" w:eastAsia="Times New Roman" w:hAnsi="Times New Roman" w:cs="Times New Roman"/>
          <w:sz w:val="24"/>
          <w:szCs w:val="24"/>
          <w:lang w:eastAsia="ru-RU"/>
        </w:rPr>
        <w:t>1349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DF34D3" w:rsidRPr="00956836" w:rsidP="00DF34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DF34D3" w:rsidRPr="00956836" w:rsidP="00DF34D3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F34D3" w:rsidRPr="00956836" w:rsidP="00DF34D3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F34D3" w:rsidRPr="00956836" w:rsidP="00DF34D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2025 года                                                                                   г. Нефтеюганск</w:t>
      </w:r>
    </w:p>
    <w:p w:rsidR="00DF34D3" w:rsidRPr="00956836" w:rsidP="00DF34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F34D3" w:rsidRPr="00956836" w:rsidP="00DF34D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F34D3" w:rsidRPr="00956836" w:rsidP="00DF34D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DF34D3" w:rsidRPr="00956836" w:rsidP="00DF34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Pr="00956836" w:rsidR="008D0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«ПКО ВПК-КАПИТАЛ»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56836"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Вербах 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DF34D3" w:rsidRPr="00956836" w:rsidP="00DF34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DF34D3" w:rsidRPr="00956836" w:rsidP="00DF34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F34D3" w:rsidRPr="00956836" w:rsidP="00DF34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956836"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«ПКО ВПК-КАПИТАЛ» к Вербах 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956836">
        <w:rPr>
          <w:sz w:val="24"/>
          <w:szCs w:val="24"/>
        </w:rPr>
        <w:t xml:space="preserve"> - 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DF34D3" w:rsidRPr="00956836" w:rsidP="00DF34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83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56836"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Вербах 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956836"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56836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56836" w:rsidR="0071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«ПКО ВПК-КАПИТАЛ»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956836" w:rsidR="00ED341E">
        <w:rPr>
          <w:rFonts w:ascii="Times New Roman" w:eastAsia="Times New Roman" w:hAnsi="Times New Roman" w:cs="Times New Roman"/>
          <w:sz w:val="24"/>
          <w:szCs w:val="24"/>
          <w:lang w:eastAsia="ru-RU"/>
        </w:rPr>
        <w:t>3702239395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56836" w:rsidR="00ED341E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13.07.2024 по 14.04.2025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56836" w:rsidR="00F01FA8">
        <w:rPr>
          <w:rFonts w:ascii="Times New Roman" w:eastAsia="Times New Roman" w:hAnsi="Times New Roman" w:cs="Times New Roman"/>
          <w:sz w:val="24"/>
          <w:szCs w:val="24"/>
          <w:lang w:eastAsia="ru-RU"/>
        </w:rPr>
        <w:t>18 325</w:t>
      </w:r>
      <w:r w:rsidRPr="0095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956836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государственной пошлины в размере 40</w:t>
      </w:r>
      <w:r w:rsidRPr="00956836">
        <w:rPr>
          <w:rFonts w:ascii="Times New Roman" w:hAnsi="Times New Roman" w:cs="Times New Roman"/>
          <w:sz w:val="24"/>
          <w:szCs w:val="24"/>
        </w:rPr>
        <w:t xml:space="preserve">00 руб., </w:t>
      </w:r>
      <w:r w:rsidRPr="00956836" w:rsidR="00F01FA8">
        <w:rPr>
          <w:rFonts w:ascii="Times New Roman" w:hAnsi="Times New Roman" w:cs="Times New Roman"/>
          <w:sz w:val="24"/>
          <w:szCs w:val="24"/>
        </w:rPr>
        <w:t xml:space="preserve">почтовые расходы в размере 35 руб. 40 </w:t>
      </w:r>
      <w:r w:rsidRPr="00956836" w:rsidR="00F01FA8">
        <w:rPr>
          <w:rFonts w:ascii="Times New Roman" w:hAnsi="Times New Roman" w:cs="Times New Roman"/>
          <w:sz w:val="24"/>
          <w:szCs w:val="24"/>
        </w:rPr>
        <w:t>коп.,</w:t>
      </w:r>
      <w:r w:rsidRPr="00956836" w:rsidR="00F01FA8">
        <w:rPr>
          <w:rFonts w:ascii="Times New Roman" w:hAnsi="Times New Roman" w:cs="Times New Roman"/>
          <w:sz w:val="24"/>
          <w:szCs w:val="24"/>
        </w:rPr>
        <w:t xml:space="preserve"> </w:t>
      </w:r>
      <w:r w:rsidRPr="00956836">
        <w:rPr>
          <w:rFonts w:ascii="Times New Roman" w:hAnsi="Times New Roman" w:cs="Times New Roman"/>
          <w:sz w:val="24"/>
          <w:szCs w:val="24"/>
        </w:rPr>
        <w:t xml:space="preserve">а всего: </w:t>
      </w:r>
      <w:r w:rsidRPr="00956836" w:rsidR="00854FE6">
        <w:rPr>
          <w:rFonts w:ascii="Times New Roman" w:hAnsi="Times New Roman" w:cs="Times New Roman"/>
          <w:sz w:val="24"/>
          <w:szCs w:val="24"/>
        </w:rPr>
        <w:t>22 360</w:t>
      </w:r>
      <w:r w:rsidRPr="00956836">
        <w:rPr>
          <w:rFonts w:ascii="Times New Roman" w:hAnsi="Times New Roman" w:cs="Times New Roman"/>
          <w:sz w:val="24"/>
          <w:szCs w:val="24"/>
        </w:rPr>
        <w:t xml:space="preserve"> (</w:t>
      </w:r>
      <w:r w:rsidRPr="00956836" w:rsidR="00854FE6">
        <w:rPr>
          <w:rFonts w:ascii="Times New Roman" w:hAnsi="Times New Roman" w:cs="Times New Roman"/>
          <w:sz w:val="24"/>
          <w:szCs w:val="24"/>
        </w:rPr>
        <w:t>двадцать две тысячи триста шестьдесят) рублей 4</w:t>
      </w:r>
      <w:r w:rsidRPr="00956836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DF34D3" w:rsidRPr="00956836" w:rsidP="00DF34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</w:t>
      </w:r>
      <w:r w:rsidRPr="0095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DF34D3" w:rsidRPr="00956836" w:rsidP="00DF34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</w:t>
      </w:r>
      <w:r w:rsidRPr="0095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соответствующего заявления или со дня подачи апелляционной жалобы.</w:t>
      </w:r>
    </w:p>
    <w:p w:rsidR="00DF34D3" w:rsidRPr="00956836" w:rsidP="00DF34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</w:t>
      </w:r>
      <w:r w:rsidRPr="0095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F34D3" w:rsidRPr="00956836" w:rsidP="00DF34D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D3" w:rsidRPr="00956836" w:rsidP="0095683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836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</w:t>
      </w:r>
      <w:r w:rsidRPr="009568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Т.П. Постовалова</w:t>
      </w:r>
    </w:p>
    <w:p w:rsidR="00DF34D3" w:rsidRPr="00956836" w:rsidP="00DF34D3">
      <w:pPr>
        <w:rPr>
          <w:sz w:val="24"/>
          <w:szCs w:val="24"/>
        </w:rPr>
      </w:pPr>
    </w:p>
    <w:p w:rsidR="00DF34D3" w:rsidRPr="00956836" w:rsidP="00DF34D3">
      <w:pPr>
        <w:rPr>
          <w:sz w:val="24"/>
          <w:szCs w:val="24"/>
        </w:rPr>
      </w:pPr>
    </w:p>
    <w:p w:rsidR="008C3E9D" w:rsidRPr="0095683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A0"/>
    <w:rsid w:val="00714F5F"/>
    <w:rsid w:val="00721D8D"/>
    <w:rsid w:val="007D03A0"/>
    <w:rsid w:val="00854FE6"/>
    <w:rsid w:val="008C3E9D"/>
    <w:rsid w:val="008D0C22"/>
    <w:rsid w:val="00956836"/>
    <w:rsid w:val="00DF34D3"/>
    <w:rsid w:val="00ED341E"/>
    <w:rsid w:val="00F01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97D44-DD7B-46F8-91BC-BE359FB8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D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1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